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2485"/>
        <w:gridCol w:w="1134"/>
        <w:gridCol w:w="1200"/>
      </w:tblGrid>
      <w:tr w:rsidR="008E1B2F" w:rsidRPr="00C31D26" w:rsidTr="00C31D26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C31D26">
              <w:rPr>
                <w:sz w:val="20"/>
                <w:szCs w:val="20"/>
              </w:rPr>
              <w:t xml:space="preserve">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31D26" w:rsidTr="00C31D26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31D2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31D2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211" w:type="dxa"/>
            <w:gridSpan w:val="5"/>
            <w:shd w:val="clear" w:color="auto" w:fill="FFFFFF"/>
          </w:tcPr>
          <w:p w:rsidR="00F0758A" w:rsidRPr="00C31D2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C31D2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C31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31D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C31D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8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8053C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C31D26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211" w:type="dxa"/>
            <w:gridSpan w:val="5"/>
            <w:shd w:val="clear" w:color="auto" w:fill="FFFFFF"/>
          </w:tcPr>
          <w:p w:rsidR="00C31D26" w:rsidRDefault="00C31D2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C31D2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ED0650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582D8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(ГО: пп.2</w:t>
            </w:r>
            <w:r w:rsidR="00ED0650"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bCs/>
                <w:sz w:val="20"/>
                <w:szCs w:val="20"/>
              </w:rPr>
              <w:t>СП 42-103-2003,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Т+Т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E57F3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стыковое</w:t>
            </w:r>
          </w:p>
        </w:tc>
      </w:tr>
      <w:tr w:rsidR="008E1B2F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3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31D26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СБ (</w:t>
            </w:r>
            <w:r w:rsidRPr="00C31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BW</w:t>
            </w: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 xml:space="preserve">от 5 до 28,6 </w:t>
            </w:r>
            <w:proofErr w:type="spellStart"/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 xml:space="preserve">от 63 до 315 </w:t>
            </w:r>
            <w:proofErr w:type="spellStart"/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C31D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C31D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 xml:space="preserve">Р, </w:t>
            </w:r>
            <w:r w:rsidRPr="00C31D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</w:t>
            </w:r>
            <w:r w:rsidRPr="00C31D26">
              <w:rPr>
                <w:rFonts w:ascii="Times New Roman" w:hAnsi="Times New Roman"/>
                <w:b/>
                <w:sz w:val="20"/>
                <w:szCs w:val="20"/>
              </w:rPr>
              <w:t>А, СВА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C31D26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211" w:type="dxa"/>
            <w:gridSpan w:val="5"/>
            <w:shd w:val="clear" w:color="auto" w:fill="FFFFFF"/>
          </w:tcPr>
          <w:p w:rsidR="001660FD" w:rsidRPr="00C31D26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0FD" w:rsidRPr="00C31D26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31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EC1F75"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1D2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 42-103-2003,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0" w:type="dxa"/>
          <w:trHeight w:val="810"/>
        </w:trPr>
        <w:tc>
          <w:tcPr>
            <w:tcW w:w="78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C31D26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C31D26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D2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C31D26" w:rsidTr="00C31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00" w:type="dxa"/>
          <w:trHeight w:val="500"/>
        </w:trPr>
        <w:tc>
          <w:tcPr>
            <w:tcW w:w="90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31D26" w:rsidRPr="000476FE" w:rsidRDefault="00C31D26" w:rsidP="00C31D26">
            <w:pPr>
              <w:pStyle w:val="a3"/>
              <w:rPr>
                <w:color w:val="000000"/>
              </w:rPr>
            </w:pPr>
            <w:r w:rsidRPr="00176FB6">
              <w:rPr>
                <w:rStyle w:val="a5"/>
              </w:rPr>
              <w:footnoteRef/>
            </w:r>
            <w:r w:rsidRPr="00176FB6">
              <w:t xml:space="preserve"> </w:t>
            </w:r>
            <w:r w:rsidRPr="00176FB6">
              <w:rPr>
                <w:color w:val="000000"/>
              </w:rPr>
              <w:t xml:space="preserve">Номер и дату регистрации указывает АЦСП после регистрации в </w:t>
            </w:r>
            <w:r w:rsidRPr="000476FE">
              <w:rPr>
                <w:color w:val="000000"/>
              </w:rPr>
              <w:t>системе ЭДО.</w:t>
            </w:r>
          </w:p>
          <w:p w:rsidR="00C31D26" w:rsidRPr="00330E51" w:rsidRDefault="00C31D26" w:rsidP="00C31D26">
            <w:pPr>
              <w:pStyle w:val="a3"/>
            </w:pPr>
            <w:r>
              <w:rPr>
                <w:rStyle w:val="a5"/>
              </w:rPr>
              <w:t>2</w:t>
            </w:r>
            <w:r>
              <w:t xml:space="preserve"> Формируются в зависимости от заявленного способа сварки и(или) ТУ ОПО.</w:t>
            </w:r>
          </w:p>
          <w:p w:rsidR="009E6906" w:rsidRPr="00C31D26" w:rsidRDefault="00C31D26" w:rsidP="00C31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D">
              <w:rPr>
                <w:vertAlign w:val="superscript"/>
              </w:rPr>
              <w:t>3</w:t>
            </w:r>
            <w:r w:rsidRPr="00176FB6">
              <w:t xml:space="preserve"> </w:t>
            </w:r>
            <w:r>
              <w:rPr>
                <w:color w:val="000000"/>
              </w:rPr>
              <w:t>Указать один необходимый вид аттестации</w:t>
            </w:r>
          </w:p>
        </w:tc>
      </w:tr>
    </w:tbl>
    <w:p w:rsidR="00B07EF0" w:rsidRPr="00C31D26" w:rsidRDefault="00B07EF0">
      <w:pPr>
        <w:rPr>
          <w:sz w:val="20"/>
          <w:szCs w:val="20"/>
        </w:rPr>
      </w:pPr>
    </w:p>
    <w:p w:rsidR="00D8777A" w:rsidRPr="00C31D26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eastAsia="Times New Roman" w:hAnsi="Times New Roman" w:cs="Times New Roman"/>
          <w:sz w:val="20"/>
          <w:szCs w:val="20"/>
        </w:rPr>
        <w:lastRenderedPageBreak/>
        <w:t>Примечания:</w:t>
      </w:r>
    </w:p>
    <w:p w:rsidR="00D8777A" w:rsidRPr="00C31D26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hAnsi="Times New Roman" w:cs="Times New Roman"/>
          <w:sz w:val="20"/>
          <w:szCs w:val="20"/>
        </w:rPr>
        <w:t xml:space="preserve">1. </w:t>
      </w:r>
      <w:r w:rsidRPr="00C31D26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C31D26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hAnsi="Times New Roman" w:cs="Times New Roman"/>
          <w:sz w:val="20"/>
          <w:szCs w:val="20"/>
        </w:rPr>
        <w:t>2.</w:t>
      </w:r>
      <w:r w:rsidR="00D8777A" w:rsidRPr="00C31D26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C31D26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D26">
        <w:rPr>
          <w:rFonts w:ascii="Times New Roman" w:hAnsi="Times New Roman" w:cs="Times New Roman"/>
          <w:sz w:val="20"/>
          <w:szCs w:val="20"/>
        </w:rPr>
        <w:t>3.</w:t>
      </w:r>
      <w:r w:rsidR="00D8777A" w:rsidRPr="00C31D26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D8777A" w:rsidRPr="00C31D26">
        <w:rPr>
          <w:rFonts w:ascii="Times New Roman" w:eastAsia="Times New Roman" w:hAnsi="Times New Roman" w:cs="Times New Roman"/>
          <w:sz w:val="20"/>
          <w:szCs w:val="20"/>
        </w:rPr>
        <w:t>Транснефть</w:t>
      </w:r>
      <w:proofErr w:type="spellEnd"/>
      <w:r w:rsidR="00D8777A" w:rsidRPr="00C31D26">
        <w:rPr>
          <w:rFonts w:ascii="Times New Roman" w:eastAsia="Times New Roman" w:hAnsi="Times New Roman" w:cs="Times New Roman"/>
          <w:sz w:val="20"/>
          <w:szCs w:val="20"/>
        </w:rPr>
        <w:t>», заявки должны быть оформлены с учетом требований соответствующих документов.</w:t>
      </w:r>
    </w:p>
    <w:p w:rsidR="00D8777A" w:rsidRPr="00C31D26" w:rsidRDefault="00D8777A">
      <w:pPr>
        <w:rPr>
          <w:sz w:val="20"/>
          <w:szCs w:val="20"/>
        </w:rPr>
      </w:pPr>
    </w:p>
    <w:sectPr w:rsidR="00D8777A" w:rsidRPr="00C31D26" w:rsidSect="00C31D2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70E8E"/>
    <w:rsid w:val="00151865"/>
    <w:rsid w:val="001660FD"/>
    <w:rsid w:val="004376EE"/>
    <w:rsid w:val="00541B25"/>
    <w:rsid w:val="00582D8C"/>
    <w:rsid w:val="008053C6"/>
    <w:rsid w:val="0080777C"/>
    <w:rsid w:val="00850803"/>
    <w:rsid w:val="008E1B2F"/>
    <w:rsid w:val="009E6906"/>
    <w:rsid w:val="00A87F4C"/>
    <w:rsid w:val="00A96B2C"/>
    <w:rsid w:val="00B00B21"/>
    <w:rsid w:val="00B07EF0"/>
    <w:rsid w:val="00C31D26"/>
    <w:rsid w:val="00D8777A"/>
    <w:rsid w:val="00E310D8"/>
    <w:rsid w:val="00E57F3E"/>
    <w:rsid w:val="00EC1F75"/>
    <w:rsid w:val="00ED0650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1D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31D26"/>
    <w:rPr>
      <w:sz w:val="20"/>
      <w:szCs w:val="20"/>
    </w:rPr>
  </w:style>
  <w:style w:type="character" w:styleId="a5">
    <w:name w:val="footnote reference"/>
    <w:semiHidden/>
    <w:rsid w:val="00C31D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14</cp:revision>
  <dcterms:created xsi:type="dcterms:W3CDTF">2019-07-11T06:03:00Z</dcterms:created>
  <dcterms:modified xsi:type="dcterms:W3CDTF">2019-11-07T11:57:00Z</dcterms:modified>
</cp:coreProperties>
</file>